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4A02">
      <w:pPr>
        <w:rPr>
          <w:rFonts w:hint="default" w:cs="宋体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cs="宋体"/>
          <w:b w:val="0"/>
          <w:bCs/>
          <w:color w:val="auto"/>
          <w:sz w:val="24"/>
          <w:szCs w:val="24"/>
          <w:highlight w:val="none"/>
          <w:shd w:val="clear" w:color="auto" w:fill="FFFFFF"/>
        </w:rPr>
        <w:t>附件1：</w:t>
      </w:r>
    </w:p>
    <w:p w14:paraId="701E6A6A">
      <w:pPr>
        <w:widowControl/>
        <w:shd w:val="clear" w:color="auto" w:fill="FFFFFF"/>
        <w:wordWrap w:val="0"/>
        <w:spacing w:after="150" w:line="400" w:lineRule="atLeast"/>
        <w:jc w:val="center"/>
        <w:rPr>
          <w:rFonts w:ascii="Open Sans" w:hAnsi="Open Sans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投标报名申请表</w:t>
      </w:r>
    </w:p>
    <w:p w14:paraId="3347340A">
      <w:pPr>
        <w:widowControl/>
        <w:shd w:val="clear" w:color="auto" w:fill="FFFFFF"/>
        <w:spacing w:after="150" w:line="400" w:lineRule="atLeast"/>
        <w:jc w:val="left"/>
        <w:rPr>
          <w:rFonts w:ascii="Open Sans" w:hAnsi="Open Sans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项目名称：</w:t>
      </w:r>
    </w:p>
    <w:p w14:paraId="5A5D3427">
      <w:pPr>
        <w:widowControl/>
        <w:shd w:val="clear" w:color="auto" w:fill="FFFFFF"/>
        <w:spacing w:after="150" w:line="400" w:lineRule="atLeast"/>
        <w:jc w:val="left"/>
        <w:rPr>
          <w:rFonts w:ascii="Open Sans" w:hAnsi="Open Sans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项目编号：</w:t>
      </w:r>
    </w:p>
    <w:tbl>
      <w:tblPr>
        <w:tblStyle w:val="2"/>
        <w:tblW w:w="8322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3B2204F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C997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65679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7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29F2">
            <w:pPr>
              <w:widowControl/>
              <w:spacing w:after="150" w:line="360" w:lineRule="auto"/>
              <w:ind w:firstLine="480"/>
              <w:jc w:val="left"/>
              <w:rPr>
                <w:rFonts w:ascii="Open Sans" w:hAnsi="Open Sans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</w:rPr>
              <w:t>         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（被授权人的姓名）参与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  <w:lang w:eastAsia="zh-CN"/>
              </w:rPr>
              <w:t>新桥街道嫩江河泵站维修项目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此项目的投标报名工作。项目招投标过程中答疑补充等相关文件都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供应商在相关网站上下载，本单位会及时关注相关网站，以防遗漏，并承诺不以此为理由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质疑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。</w:t>
            </w:r>
          </w:p>
          <w:p w14:paraId="20EB4D13">
            <w:pPr>
              <w:widowControl/>
              <w:spacing w:after="150" w:line="400" w:lineRule="atLeast"/>
              <w:ind w:firstLine="480"/>
              <w:jc w:val="center"/>
              <w:rPr>
                <w:rFonts w:ascii="Open Sans" w:hAnsi="Open Sans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法定代表人（签字或盖章）：</w:t>
            </w:r>
          </w:p>
        </w:tc>
      </w:tr>
      <w:tr w14:paraId="5D3FB43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AA0C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被授权人姓名：             联系电话：</w:t>
            </w:r>
          </w:p>
        </w:tc>
      </w:tr>
      <w:tr w14:paraId="0F139A3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19C8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63FE701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8CB1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接收招标文件指定电子邮箱：</w:t>
            </w:r>
          </w:p>
        </w:tc>
      </w:tr>
      <w:tr w14:paraId="515332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D805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注：本表以上内容填写均需打印，以下内容需由被授权人本人在采购代理机构报名时现场填写。</w:t>
            </w:r>
          </w:p>
        </w:tc>
      </w:tr>
      <w:tr w14:paraId="6A8473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92D1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报名时间：</w:t>
            </w:r>
          </w:p>
        </w:tc>
      </w:tr>
      <w:tr w14:paraId="7047658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17E1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被授权人签字：</w:t>
            </w:r>
          </w:p>
        </w:tc>
      </w:tr>
    </w:tbl>
    <w:p w14:paraId="4650C3C3"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*注：投标人应完整填写表格，并对内容的真实性和有效性负全部责任。</w:t>
      </w:r>
    </w:p>
    <w:p w14:paraId="4531C8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2026-05-25T00:48:09Z</dcterms:created>
  <dc:creator>许小俊</dc:creator>
  <cp:lastModifiedBy>许小俊</cp:lastModifiedBy>
  <dcterms:modified xsi:type="dcterms:W3CDTF">2026-05-25T00:48:18Z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eyJoZGlkIjoiNzIyNTI4ZjgyYzdlYjczM2E4NjliNjEzYmY4NTM3ZWQiLCJ1c2VySWQiOiI4Mzk2NDE4MzMifQ==</vt:lpwstr>
  </property>
  <property fmtid="{D5CDD505-2E9C-101B-9397-08002B2CF9AE}" pid="4" name="ICV">
    <vt:lpwstr>E2EC2857AE884EDA89F0CD0B7CD89A63_12</vt:lpwstr>
  </property>
</Properties>
</file>