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exact"/>
        <w:jc w:val="left"/>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七年级</w:t>
      </w:r>
    </w:p>
    <w:p>
      <w:pPr>
        <w:numPr>
          <w:ilvl w:val="0"/>
          <w:numId w:val="1"/>
        </w:num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活动主题</w:t>
      </w:r>
    </w:p>
    <w:p>
      <w:pPr>
        <w:spacing w:line="360" w:lineRule="exact"/>
        <w:jc w:val="left"/>
        <w:rPr>
          <w:rFonts w:hint="eastAsia"/>
          <w:lang w:val="en-US" w:eastAsia="zh-CN"/>
        </w:rPr>
      </w:pPr>
      <w:r>
        <w:rPr>
          <w:rFonts w:hint="eastAsia" w:ascii="宋体" w:hAnsi="宋体" w:eastAsia="宋体" w:cs="宋体"/>
          <w:b w:val="0"/>
          <w:bCs/>
          <w:color w:val="auto"/>
          <w:sz w:val="21"/>
          <w:szCs w:val="21"/>
          <w:highlight w:val="none"/>
          <w:lang w:val="en-US" w:eastAsia="zh-CN"/>
        </w:rPr>
        <w:t>行学两岸地 知见一水间</w:t>
      </w:r>
      <w:r>
        <w:rPr>
          <w:rFonts w:hint="eastAsia" w:ascii="宋体" w:hAnsi="宋体" w:cs="宋体"/>
          <w:b w:val="0"/>
          <w:bCs/>
          <w:color w:val="auto"/>
          <w:sz w:val="21"/>
          <w:szCs w:val="21"/>
          <w:highlight w:val="none"/>
          <w:lang w:val="en-US" w:eastAsia="zh-CN"/>
        </w:rPr>
        <w:t>--</w:t>
      </w:r>
      <w:r>
        <w:rPr>
          <w:rFonts w:hint="eastAsia"/>
        </w:rPr>
        <w:t>镇江·扬州两</w:t>
      </w:r>
      <w:r>
        <w:rPr>
          <w:rFonts w:hint="eastAsia"/>
          <w:lang w:val="en-US" w:eastAsia="zh-CN"/>
        </w:rPr>
        <w:t>日研学课程</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1.活动时间：2024年4月19日（周五全天）-2024年4月20日 （周六全天），为2日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w:t>
      </w:r>
      <w:r>
        <w:rPr>
          <w:rFonts w:hint="eastAsia" w:ascii="宋体" w:hAnsi="宋体" w:cs="宋体"/>
          <w:color w:val="auto"/>
          <w:sz w:val="21"/>
          <w:szCs w:val="21"/>
          <w:lang w:val="en-US" w:eastAsia="zh-CN"/>
        </w:rPr>
        <w:t>扬州</w:t>
      </w:r>
      <w:r>
        <w:rPr>
          <w:rFonts w:hint="eastAsia" w:ascii="宋体" w:hAnsi="宋体" w:eastAsia="宋体" w:cs="宋体"/>
          <w:color w:val="auto"/>
          <w:sz w:val="21"/>
          <w:szCs w:val="21"/>
          <w:lang w:val="en-US" w:eastAsia="zh-CN"/>
        </w:rPr>
        <w:t>市</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w:t>
      </w:r>
      <w:r>
        <w:rPr>
          <w:rFonts w:hint="eastAsia" w:ascii="宋体" w:hAnsi="宋体" w:cs="宋体"/>
          <w:color w:val="auto"/>
          <w:sz w:val="21"/>
          <w:szCs w:val="21"/>
          <w:lang w:val="en-US" w:eastAsia="zh-CN"/>
        </w:rPr>
        <w:t>七</w:t>
      </w:r>
      <w:r>
        <w:rPr>
          <w:rFonts w:hint="eastAsia" w:ascii="宋体" w:hAnsi="宋体" w:eastAsia="宋体" w:cs="宋体"/>
          <w:color w:val="auto"/>
          <w:sz w:val="21"/>
          <w:szCs w:val="21"/>
          <w:lang w:val="en-US" w:eastAsia="zh-CN"/>
        </w:rPr>
        <w:t>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5.人数：学生预计280名（具体人员数按实际参加情况明确）；</w:t>
      </w:r>
    </w:p>
    <w:p>
      <w:pPr>
        <w:spacing w:line="360" w:lineRule="auto"/>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费用包含：</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【交通】</w:t>
      </w:r>
      <w:bookmarkStart w:id="0" w:name="_GoBack"/>
      <w:bookmarkEnd w:id="0"/>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1、活动开始至结束，全程空调旅游巴士，确保一人一座，不超载；</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2、有运营资质的正规运输公司，提供相应的交通服务。</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【保险】</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旅行社责任险、个人旅游意外险，保额20万元；</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【人员】</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涉及到活动中的讲解、讲座人员</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费用包含</w:t>
      </w:r>
      <w:r>
        <w:rPr>
          <w:rFonts w:hint="eastAsia" w:ascii="宋体" w:hAnsi="宋体" w:eastAsia="宋体" w:cs="宋体"/>
          <w:b w:val="0"/>
          <w:bCs/>
          <w:color w:val="auto"/>
          <w:sz w:val="21"/>
          <w:szCs w:val="21"/>
          <w:highlight w:val="none"/>
          <w:lang w:val="en-US" w:eastAsia="zh-CN"/>
        </w:rPr>
        <w:t>】</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1.用餐：三正一早，正餐30元/人标准</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2.每人研学手册一本</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3.所有研学活动的组织及物料使用和消耗</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4.研学基地内所有活动场地使用</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5.研学活动团体影像拍摄的电子相册一份</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w:t>
      </w:r>
    </w:p>
    <w:p>
      <w:pPr>
        <w:spacing w:line="360" w:lineRule="auto"/>
        <w:ind w:firstLine="420" w:firstLineChars="200"/>
        <w:contextualSpacing/>
        <w:rPr>
          <w:rFonts w:hint="eastAsia"/>
          <w:lang w:val="en-US" w:eastAsia="zh-CN"/>
        </w:rPr>
      </w:pPr>
      <w:r>
        <w:rPr>
          <w:rFonts w:hint="eastAsia" w:ascii="宋体" w:hAnsi="宋体" w:eastAsia="宋体" w:cs="宋体"/>
          <w:b w:val="0"/>
          <w:bCs/>
          <w:color w:val="auto"/>
          <w:sz w:val="21"/>
          <w:szCs w:val="21"/>
          <w:highlight w:val="none"/>
          <w:lang w:val="en-US" w:eastAsia="zh-CN"/>
        </w:rPr>
        <w:t>每班配备</w:t>
      </w:r>
      <w:r>
        <w:rPr>
          <w:rFonts w:hint="eastAsia" w:ascii="宋体" w:hAnsi="宋体" w:cs="宋体"/>
          <w:b w:val="0"/>
          <w:bCs/>
          <w:color w:val="auto"/>
          <w:sz w:val="21"/>
          <w:szCs w:val="21"/>
          <w:highlight w:val="none"/>
          <w:lang w:val="en-US" w:eastAsia="zh-CN"/>
        </w:rPr>
        <w:t>辅导员</w:t>
      </w:r>
      <w:r>
        <w:rPr>
          <w:rFonts w:hint="eastAsia" w:ascii="宋体" w:hAnsi="宋体" w:eastAsia="宋体" w:cs="宋体"/>
          <w:b w:val="0"/>
          <w:bCs/>
          <w:color w:val="auto"/>
          <w:sz w:val="21"/>
          <w:szCs w:val="21"/>
          <w:highlight w:val="none"/>
          <w:lang w:val="en-US" w:eastAsia="zh-CN"/>
        </w:rPr>
        <w:t>1名；服务保障：成交供应商在每次活动前需为所有参与活动的学生及管理人员投保旅行社责任险、旅游意外险等保险，确保整个活动过程的学生安全。负责活动过程的学生全部安全责任。</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3、活动内容</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根据《教育部等 11 部门关于推进中小学生研学旅行的意见》，落实立德树人根本任务，全面提升中小学生综合素养，学校开展研学课程是大势所趋。本项目主题要求体现核心价值观、德智体美劳全面发展，出行两日包括交通、住宿（两天一夜）、三餐、研学课题、保险、导游服务等一切费用。</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1.以爱国主义教育、文化历史教育、立德树人、实践育人为目的研学旅行；</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2.在行动中探索世界，在实践中获得真知，在自然空间中体验感悟；</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3.增长见识、开拓思维，历练成长，激发自省力，启迪良知，明心见性，提升修养，励志成才。</w:t>
      </w:r>
    </w:p>
    <w:p>
      <w:pPr>
        <w:numPr>
          <w:ilvl w:val="0"/>
          <w:numId w:val="0"/>
        </w:numPr>
        <w:spacing w:line="360" w:lineRule="exact"/>
        <w:jc w:val="left"/>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八年级</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1、活动主题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品阅东方美学  领略千年文明--苏州两日主题研学活动</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1.活动时间：</w:t>
      </w:r>
      <w:r>
        <w:rPr>
          <w:rFonts w:hint="eastAsia" w:ascii="宋体" w:hAnsi="宋体" w:eastAsia="宋体" w:cs="宋体"/>
          <w:b w:val="0"/>
          <w:bCs/>
          <w:color w:val="auto"/>
          <w:sz w:val="21"/>
          <w:szCs w:val="21"/>
          <w:highlight w:val="none"/>
          <w:lang w:val="en-US" w:eastAsia="zh-CN"/>
        </w:rPr>
        <w:t>202</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lang w:val="en-US" w:eastAsia="zh-CN"/>
        </w:rPr>
        <w:t>日（周</w:t>
      </w:r>
      <w:r>
        <w:rPr>
          <w:rFonts w:hint="eastAsia" w:ascii="宋体" w:hAnsi="宋体" w:cs="宋体"/>
          <w:b w:val="0"/>
          <w:bCs/>
          <w:color w:val="auto"/>
          <w:sz w:val="21"/>
          <w:szCs w:val="21"/>
          <w:highlight w:val="none"/>
          <w:lang w:val="en-US" w:eastAsia="zh-CN"/>
        </w:rPr>
        <w:t>五</w:t>
      </w:r>
      <w:r>
        <w:rPr>
          <w:rFonts w:hint="eastAsia" w:ascii="宋体" w:hAnsi="宋体" w:eastAsia="宋体" w:cs="宋体"/>
          <w:b w:val="0"/>
          <w:bCs/>
          <w:color w:val="auto"/>
          <w:sz w:val="21"/>
          <w:szCs w:val="21"/>
          <w:highlight w:val="none"/>
          <w:lang w:val="en-US" w:eastAsia="zh-CN"/>
        </w:rPr>
        <w:t>全天）-202</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lang w:val="en-US" w:eastAsia="zh-CN"/>
        </w:rPr>
        <w:t>日 （周</w:t>
      </w:r>
      <w:r>
        <w:rPr>
          <w:rFonts w:hint="eastAsia" w:ascii="宋体" w:hAnsi="宋体" w:cs="宋体"/>
          <w:b w:val="0"/>
          <w:bCs/>
          <w:color w:val="auto"/>
          <w:sz w:val="21"/>
          <w:szCs w:val="21"/>
          <w:highlight w:val="none"/>
          <w:lang w:val="en-US" w:eastAsia="zh-CN"/>
        </w:rPr>
        <w:t>六全天</w:t>
      </w:r>
      <w:r>
        <w:rPr>
          <w:rFonts w:hint="eastAsia" w:ascii="宋体" w:hAnsi="宋体" w:eastAsia="宋体" w:cs="宋体"/>
          <w:b w:val="0"/>
          <w:bCs/>
          <w:color w:val="auto"/>
          <w:sz w:val="21"/>
          <w:szCs w:val="21"/>
          <w:highlight w:val="none"/>
          <w:lang w:val="en-US" w:eastAsia="zh-CN"/>
        </w:rPr>
        <w:t>），为2日</w:t>
      </w:r>
      <w:r>
        <w:rPr>
          <w:rFonts w:hint="eastAsia" w:ascii="宋体" w:hAnsi="宋体" w:eastAsia="宋体" w:cs="宋体"/>
          <w:color w:val="auto"/>
          <w:sz w:val="21"/>
          <w:szCs w:val="21"/>
          <w:lang w:val="en-US" w:eastAsia="zh-CN"/>
        </w:rPr>
        <w:t xml:space="preserve">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w:t>
      </w:r>
      <w:r>
        <w:rPr>
          <w:rFonts w:hint="eastAsia" w:ascii="宋体" w:hAnsi="宋体" w:cs="宋体"/>
          <w:b w:val="0"/>
          <w:bCs/>
          <w:color w:val="auto"/>
          <w:sz w:val="21"/>
          <w:szCs w:val="21"/>
          <w:highlight w:val="none"/>
          <w:lang w:val="en-US" w:eastAsia="zh-CN"/>
        </w:rPr>
        <w:t>苏州</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w:t>
      </w:r>
      <w:r>
        <w:rPr>
          <w:rFonts w:hint="eastAsia" w:ascii="宋体" w:hAnsi="宋体" w:cs="宋体"/>
          <w:color w:val="auto"/>
          <w:sz w:val="21"/>
          <w:szCs w:val="21"/>
          <w:lang w:val="en-US" w:eastAsia="zh-CN"/>
        </w:rPr>
        <w:t>八</w:t>
      </w:r>
      <w:r>
        <w:rPr>
          <w:rFonts w:hint="eastAsia" w:ascii="宋体" w:hAnsi="宋体" w:eastAsia="宋体" w:cs="宋体"/>
          <w:color w:val="auto"/>
          <w:sz w:val="21"/>
          <w:szCs w:val="21"/>
          <w:lang w:val="en-US" w:eastAsia="zh-CN"/>
        </w:rPr>
        <w:t>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5.人数：学生预计280名（具体人员数按实际参加情况明确）；</w:t>
      </w:r>
    </w:p>
    <w:p>
      <w:pPr>
        <w:spacing w:line="360" w:lineRule="auto"/>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费用包含：</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【交通】</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1、活动开始至结束，全程空调旅游巴士，确保一人一座，不超载；</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2、有运营资质的正规运输公司，提供相应的交通服务。</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【保险】</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旅行社责任险、个人旅游意外险，保额20万元；</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【人员】</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涉及到活动中的讲解、讲座人员</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费用包含</w:t>
      </w:r>
      <w:r>
        <w:rPr>
          <w:rFonts w:hint="eastAsia" w:ascii="宋体" w:hAnsi="宋体" w:eastAsia="宋体" w:cs="宋体"/>
          <w:b w:val="0"/>
          <w:bCs/>
          <w:color w:val="auto"/>
          <w:sz w:val="21"/>
          <w:szCs w:val="21"/>
          <w:highlight w:val="none"/>
          <w:lang w:val="en-US" w:eastAsia="zh-CN"/>
        </w:rPr>
        <w:t>】</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1.用餐：三正一早，正餐30元/人标准</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2.每人研学手册一本</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3.所有研学活动的组织及物料使用和消耗</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4.研学基地内所有活动场地使用</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5.研学活动团体影像拍摄的电子相册一份</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【服务】</w:t>
      </w:r>
    </w:p>
    <w:p>
      <w:pPr>
        <w:spacing w:line="360" w:lineRule="auto"/>
        <w:ind w:firstLine="420" w:firstLineChars="200"/>
        <w:contextualSpacing/>
        <w:rPr>
          <w:rFonts w:hint="eastAsia"/>
          <w:lang w:val="en-US" w:eastAsia="zh-CN"/>
        </w:rPr>
      </w:pPr>
      <w:r>
        <w:rPr>
          <w:rFonts w:hint="eastAsia" w:ascii="宋体" w:hAnsi="宋体" w:eastAsia="宋体" w:cs="宋体"/>
          <w:b w:val="0"/>
          <w:bCs/>
          <w:color w:val="auto"/>
          <w:sz w:val="21"/>
          <w:szCs w:val="21"/>
          <w:highlight w:val="none"/>
          <w:lang w:val="en-US" w:eastAsia="zh-CN"/>
        </w:rPr>
        <w:t>每班配备</w:t>
      </w:r>
      <w:r>
        <w:rPr>
          <w:rFonts w:hint="eastAsia" w:ascii="宋体" w:hAnsi="宋体" w:cs="宋体"/>
          <w:b w:val="0"/>
          <w:bCs/>
          <w:color w:val="auto"/>
          <w:sz w:val="21"/>
          <w:szCs w:val="21"/>
          <w:highlight w:val="none"/>
          <w:lang w:val="en-US" w:eastAsia="zh-CN"/>
        </w:rPr>
        <w:t>辅导员</w:t>
      </w:r>
      <w:r>
        <w:rPr>
          <w:rFonts w:hint="eastAsia" w:ascii="宋体" w:hAnsi="宋体" w:eastAsia="宋体" w:cs="宋体"/>
          <w:b w:val="0"/>
          <w:bCs/>
          <w:color w:val="auto"/>
          <w:sz w:val="21"/>
          <w:szCs w:val="21"/>
          <w:highlight w:val="none"/>
          <w:lang w:val="en-US" w:eastAsia="zh-CN"/>
        </w:rPr>
        <w:t>1名；服务保障：成交供应商在每次活动前需为所有参与活动的学生及管理人员投保旅行社责任险、旅游意外险等保险，确保整个活动过程的学生安全。负责活动过程的学生全部安全责任。</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3、活动内容</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根据《教育部等 11 部门关于推进中小学生研学旅行的意见》，落实立德树人根本任务，全面提升中小学生综合素养，学校开展研学课程是大势所趋。本项目主题要求体现核心价值观、德智体美劳全面发展，出行两日包括交通、住宿（两天一夜）、三餐、研学课题、保险、导游服务等一切费用。</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1.以爱国主义教育、文化历史教育、立德树人、实践育人为目的研学旅行；</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2.在行动中探索世界，在实践中获得真知，在自然空间中体验感悟；</w:t>
      </w:r>
    </w:p>
    <w:p>
      <w:pPr>
        <w:spacing w:line="360" w:lineRule="auto"/>
        <w:ind w:firstLine="420" w:firstLineChars="200"/>
        <w:contextualSpacing/>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3.增长见识、开拓思维，历练成长，激发自省力，启迪良知，明心见性，提升修养，励志成才。</w:t>
      </w:r>
    </w:p>
    <w:p>
      <w:pPr>
        <w:spacing w:line="360" w:lineRule="exact"/>
        <w:jc w:val="left"/>
        <w:rPr>
          <w:rFonts w:hint="default"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九年级</w:t>
      </w:r>
    </w:p>
    <w:p>
      <w:pPr>
        <w:numPr>
          <w:ilvl w:val="0"/>
          <w:numId w:val="0"/>
        </w:numPr>
        <w:spacing w:line="36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活动主题</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逐梦新征程，青春正当时  </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1.活动时间：</w:t>
      </w:r>
      <w:r>
        <w:rPr>
          <w:rFonts w:hint="eastAsia" w:ascii="宋体" w:hAnsi="宋体" w:cs="宋体"/>
          <w:color w:val="auto"/>
          <w:sz w:val="21"/>
          <w:szCs w:val="21"/>
          <w:lang w:val="en-US" w:eastAsia="zh-CN"/>
        </w:rPr>
        <w:t xml:space="preserve">2024年04月29日（周一全天）-2024年04月30日 （周二全天） </w:t>
      </w:r>
      <w:r>
        <w:rPr>
          <w:rFonts w:hint="eastAsia" w:ascii="宋体" w:hAnsi="宋体" w:eastAsia="宋体" w:cs="宋体"/>
          <w:color w:val="auto"/>
          <w:sz w:val="21"/>
          <w:szCs w:val="21"/>
          <w:lang w:val="en-US" w:eastAsia="zh-CN"/>
        </w:rPr>
        <w:t xml:space="preserve">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w:t>
      </w:r>
      <w:r>
        <w:rPr>
          <w:rFonts w:hint="eastAsia" w:ascii="宋体" w:hAnsi="宋体" w:cs="宋体"/>
          <w:color w:val="auto"/>
          <w:sz w:val="21"/>
          <w:szCs w:val="21"/>
          <w:lang w:val="en-US" w:eastAsia="zh-CN"/>
        </w:rPr>
        <w:t>常州市、无锡市</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w:t>
      </w:r>
      <w:r>
        <w:rPr>
          <w:rFonts w:hint="eastAsia" w:ascii="宋体" w:hAnsi="宋体" w:cs="宋体"/>
          <w:color w:val="auto"/>
          <w:sz w:val="21"/>
          <w:szCs w:val="21"/>
          <w:lang w:val="en-US" w:eastAsia="zh-CN"/>
        </w:rPr>
        <w:t>九</w:t>
      </w:r>
      <w:r>
        <w:rPr>
          <w:rFonts w:hint="eastAsia" w:ascii="宋体" w:hAnsi="宋体" w:eastAsia="宋体" w:cs="宋体"/>
          <w:color w:val="auto"/>
          <w:sz w:val="21"/>
          <w:szCs w:val="21"/>
          <w:lang w:val="en-US" w:eastAsia="zh-CN"/>
        </w:rPr>
        <w:t>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0名（具体人员数按实际参加情况明确）；</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【交通】</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1、活动开始至结束，全程空调旅游巴士，确保一人一座，不超载；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2、有运营资质的正规运输公司，提供相应的交通服务。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【保险】</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旅行社责任险、个人旅游意外险</w:t>
      </w:r>
      <w:r>
        <w:rPr>
          <w:rFonts w:hint="eastAsia" w:ascii="宋体" w:hAnsi="宋体" w:cs="宋体"/>
          <w:color w:val="auto"/>
          <w:sz w:val="21"/>
          <w:szCs w:val="21"/>
          <w:lang w:val="en-US" w:eastAsia="zh-CN"/>
        </w:rPr>
        <w:t>，</w:t>
      </w:r>
      <w:r>
        <w:rPr>
          <w:rFonts w:hint="eastAsia" w:ascii="宋体" w:hAnsi="宋体" w:eastAsia="宋体" w:cs="宋体"/>
          <w:b w:val="0"/>
          <w:bCs/>
          <w:color w:val="auto"/>
          <w:sz w:val="21"/>
          <w:szCs w:val="21"/>
          <w:highlight w:val="none"/>
          <w:lang w:val="en-US" w:eastAsia="zh-CN"/>
        </w:rPr>
        <w:t>保额20万元</w:t>
      </w:r>
      <w:r>
        <w:rPr>
          <w:rFonts w:hint="eastAsia" w:ascii="宋体" w:hAnsi="宋体" w:eastAsia="宋体" w:cs="宋体"/>
          <w:color w:val="auto"/>
          <w:sz w:val="21"/>
          <w:szCs w:val="21"/>
          <w:lang w:val="en-US" w:eastAsia="zh-CN"/>
        </w:rPr>
        <w:t>；</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涉及到活动中的讲解、讲座人员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1.用餐：三正一早，正餐30元/人标准</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2.每人研学手册一本</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3.所有研学活动的组织及物料使用和消耗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4.研学基地内所有活动场地使用</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5.研学活动团体影像拍摄的电子相册一份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班配备研学导师2名（常州全程一车1名+当地一车1名）；配备摄影师1名、提供全程活动拍摄任务；服务保障：成交供应商在每次活动前需为所有参与活动的学生及管理人员投保旅行社责任险、旅游意外险等保险，确保整个活动过程的学生安全。负责活动过程的学生全部安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3B061"/>
    <w:multiLevelType w:val="singleLevel"/>
    <w:tmpl w:val="A803B0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67A3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2024-04-17T05:45:40Z</dcterms:created>
  <dc:creator>Administrator</dc:creator>
  <cp:lastModifiedBy>coppii</cp:lastModifiedBy>
  <dcterms:modified xsi:type="dcterms:W3CDTF">2024-04-17T05:45:57Z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EDD57D1F0C0A468687E3D1490CF39C6E_12</vt:lpwstr>
  </property>
</Properties>
</file>