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05" w:tblpY="1968"/>
        <w:tblOverlap w:val="never"/>
        <w:tblW w:w="88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631"/>
        <w:gridCol w:w="1054"/>
        <w:gridCol w:w="4020"/>
        <w:gridCol w:w="765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单眼电磁大锅灶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25kw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面板304不锈钢，厚度1.2mm.配800不锈钢大锅，380v 25kw；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明火仿真加热技术，加热面积大、加热均匀。大功率加热，火力强劲，满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足大份量爆炒、焖煮的烹饪需求，显著提升出品效率。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单眼电磁小炒灶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15kw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面板304不锈钢，厚度1.2mm.380v 15kw；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明火仿真加热技术，加热面积大、加热均匀。大功率加热，火力强劲，满足大份量爆炒、焖煮的烹饪需求，显著提升出品效率。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油烟净化一体机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7.5kw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该机集排烟，净化为一体，采用最可靠的机械式除油烟技术，净化后的洁净气体可直接对外排放，该机组克服了现有产品单一功能的简单组合所存在的缺陷与不足，是餐饮业理想的环保设备，380v/7.5kw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炉拼台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300*1100*800/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台面选用SUS304贴膜拉丝不锈钢制作，台面厚度1.2mm，层板选用贴膜拉丝不锈钢制作，厚度1.0mm；配有D50mm可调脚，调节范围为上下40mm 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台式平板电陶炉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5kw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面板304不锈钢，厚度1.2mm.380v 3.5kw；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明火仿真加热技术，加热面积大、加热均匀。大功率加热，火力强劲，满足大份量爆炒、焖煮的烹饪需求，显著提升出品效率。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配套风管（含大小头）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800*500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不锈钢制作，含法兰支架等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WDZC-YJV电缆线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5*35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国优五芯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WDZC-YJV电缆线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5*16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国优五芯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线槽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炉灶定制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含200A总开一只，40A漏保3只，其余配套元器件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拆装费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旧灶移除，管道拆除，布线人工等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</w:tbl>
    <w:p>
      <w:pPr>
        <w:jc w:val="center"/>
      </w:pPr>
      <w:r>
        <w:rPr>
          <w:rFonts w:hint="eastAsia"/>
        </w:rPr>
        <w:t>规格型号</w:t>
      </w:r>
      <w:r>
        <w:rPr>
          <w:rFonts w:hint="eastAsia"/>
          <w:lang w:eastAsia="zh-CN"/>
        </w:rPr>
        <w:t>、</w:t>
      </w:r>
      <w:r>
        <w:rPr>
          <w:rFonts w:hint="eastAsia"/>
        </w:rPr>
        <w:t>数量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DBiOWQ4MTFlMWMxZjcwNWQ2YjUwZGM4ODkxMWQifQ=="/>
  </w:docVars>
  <w:rsids>
    <w:rsidRoot w:val="00000000"/>
    <w:rsid w:val="320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2024-02-23T02:58:29Z</dcterms:created>
  <dc:creator>Administrator</dc:creator>
  <cp:lastModifiedBy>coppii</cp:lastModifiedBy>
  <dcterms:modified xsi:type="dcterms:W3CDTF">2024-02-23T02:59:06Z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9E2DD589195D4975ABCAACC851F033D9_12</vt:lpwstr>
  </property>
</Properties>
</file>